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BB" w:rsidRPr="00DB35C8" w:rsidRDefault="001F59BB" w:rsidP="003F2FB9">
      <w:pPr>
        <w:spacing w:line="230" w:lineRule="auto"/>
        <w:ind w:firstLine="709"/>
        <w:jc w:val="right"/>
        <w:rPr>
          <w:sz w:val="32"/>
          <w:szCs w:val="32"/>
        </w:rPr>
      </w:pPr>
      <w:bookmarkStart w:id="0" w:name="_GoBack"/>
      <w:bookmarkEnd w:id="0"/>
      <w:r w:rsidRPr="00DB35C8">
        <w:rPr>
          <w:sz w:val="32"/>
          <w:szCs w:val="32"/>
        </w:rPr>
        <w:t>Проект</w:t>
      </w:r>
    </w:p>
    <w:p w:rsidR="001F59BB" w:rsidRPr="00DB35C8" w:rsidRDefault="001F59BB" w:rsidP="003F2FB9">
      <w:pPr>
        <w:spacing w:line="230" w:lineRule="auto"/>
        <w:ind w:firstLine="709"/>
        <w:rPr>
          <w:sz w:val="32"/>
          <w:szCs w:val="32"/>
        </w:rPr>
      </w:pPr>
    </w:p>
    <w:p w:rsidR="001F59BB" w:rsidRPr="00DB35C8" w:rsidRDefault="001F59BB" w:rsidP="003F2FB9">
      <w:pPr>
        <w:spacing w:line="230" w:lineRule="auto"/>
        <w:ind w:firstLine="709"/>
        <w:rPr>
          <w:sz w:val="32"/>
          <w:szCs w:val="32"/>
        </w:rPr>
      </w:pPr>
    </w:p>
    <w:p w:rsidR="001F59BB" w:rsidRDefault="001F59BB" w:rsidP="003F2FB9">
      <w:pPr>
        <w:spacing w:line="230" w:lineRule="auto"/>
        <w:ind w:firstLine="709"/>
        <w:rPr>
          <w:sz w:val="32"/>
          <w:szCs w:val="32"/>
        </w:rPr>
      </w:pPr>
    </w:p>
    <w:p w:rsidR="003F2046" w:rsidRDefault="003F2046" w:rsidP="003F2FB9">
      <w:pPr>
        <w:spacing w:line="230" w:lineRule="auto"/>
        <w:ind w:firstLine="709"/>
        <w:rPr>
          <w:sz w:val="32"/>
          <w:szCs w:val="32"/>
        </w:rPr>
      </w:pPr>
    </w:p>
    <w:p w:rsidR="003F2046" w:rsidRPr="00DB35C8" w:rsidRDefault="003F2046" w:rsidP="003F2FB9">
      <w:pPr>
        <w:spacing w:line="230" w:lineRule="auto"/>
        <w:ind w:firstLine="709"/>
        <w:rPr>
          <w:sz w:val="32"/>
          <w:szCs w:val="32"/>
        </w:rPr>
      </w:pPr>
    </w:p>
    <w:p w:rsidR="001F59BB" w:rsidRPr="007E015E" w:rsidRDefault="006B59AC" w:rsidP="003F2FB9">
      <w:pPr>
        <w:spacing w:line="230" w:lineRule="auto"/>
        <w:jc w:val="center"/>
        <w:rPr>
          <w:b/>
          <w:sz w:val="44"/>
          <w:szCs w:val="44"/>
        </w:rPr>
      </w:pPr>
      <w:r w:rsidRPr="007E015E">
        <w:rPr>
          <w:b/>
          <w:sz w:val="44"/>
          <w:szCs w:val="44"/>
        </w:rPr>
        <w:t>У К А З</w:t>
      </w:r>
    </w:p>
    <w:p w:rsidR="0039485B" w:rsidRDefault="0039485B" w:rsidP="003F2FB9">
      <w:pPr>
        <w:spacing w:line="230" w:lineRule="auto"/>
        <w:jc w:val="center"/>
        <w:rPr>
          <w:sz w:val="32"/>
          <w:szCs w:val="32"/>
        </w:rPr>
      </w:pPr>
    </w:p>
    <w:p w:rsidR="001F59BB" w:rsidRPr="006B59AC" w:rsidRDefault="006B59AC" w:rsidP="003F2FB9">
      <w:pPr>
        <w:spacing w:line="230" w:lineRule="auto"/>
        <w:jc w:val="center"/>
        <w:rPr>
          <w:b/>
          <w:sz w:val="32"/>
          <w:szCs w:val="32"/>
        </w:rPr>
      </w:pPr>
      <w:r w:rsidRPr="006B59AC">
        <w:rPr>
          <w:b/>
          <w:sz w:val="32"/>
          <w:szCs w:val="32"/>
        </w:rPr>
        <w:t>ПРЕЗИДЕНТА РОССИЙСКОЙ ФЕДЕРАЦИИ</w:t>
      </w:r>
    </w:p>
    <w:p w:rsidR="001F59BB" w:rsidRPr="00DB35C8" w:rsidRDefault="001F59BB" w:rsidP="003F2FB9">
      <w:pPr>
        <w:spacing w:line="230" w:lineRule="auto"/>
        <w:jc w:val="center"/>
        <w:rPr>
          <w:sz w:val="32"/>
          <w:szCs w:val="32"/>
        </w:rPr>
      </w:pPr>
    </w:p>
    <w:p w:rsidR="00DF0CB6" w:rsidRDefault="00DF0CB6" w:rsidP="003F2FB9">
      <w:pPr>
        <w:shd w:val="clear" w:color="auto" w:fill="FFFFFF"/>
        <w:tabs>
          <w:tab w:val="left" w:pos="2981"/>
          <w:tab w:val="left" w:pos="5218"/>
        </w:tabs>
        <w:spacing w:line="230" w:lineRule="auto"/>
        <w:ind w:firstLine="709"/>
        <w:rPr>
          <w:sz w:val="32"/>
          <w:szCs w:val="32"/>
        </w:rPr>
      </w:pPr>
    </w:p>
    <w:p w:rsidR="0039485B" w:rsidRPr="00DB35C8" w:rsidRDefault="0039485B" w:rsidP="003F2FB9">
      <w:pPr>
        <w:shd w:val="clear" w:color="auto" w:fill="FFFFFF"/>
        <w:tabs>
          <w:tab w:val="left" w:pos="2981"/>
          <w:tab w:val="left" w:pos="5218"/>
        </w:tabs>
        <w:spacing w:line="230" w:lineRule="auto"/>
        <w:ind w:firstLine="709"/>
        <w:rPr>
          <w:sz w:val="32"/>
          <w:szCs w:val="32"/>
        </w:rPr>
      </w:pPr>
    </w:p>
    <w:p w:rsidR="000E22E0" w:rsidRDefault="00443C70" w:rsidP="003F2FB9">
      <w:pPr>
        <w:shd w:val="clear" w:color="auto" w:fill="FFFFFF"/>
        <w:tabs>
          <w:tab w:val="left" w:pos="2981"/>
          <w:tab w:val="left" w:pos="5218"/>
        </w:tabs>
        <w:spacing w:line="23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изменения в п</w:t>
      </w:r>
      <w:r w:rsidR="007E015E">
        <w:rPr>
          <w:b/>
          <w:sz w:val="32"/>
          <w:szCs w:val="32"/>
        </w:rPr>
        <w:t xml:space="preserve">еречень видов продукции </w:t>
      </w:r>
      <w:r w:rsidR="007E015E">
        <w:rPr>
          <w:b/>
          <w:sz w:val="32"/>
          <w:szCs w:val="32"/>
        </w:rPr>
        <w:br/>
        <w:t>и отходов производства, свободная реализация которых запрещена, утвержденный</w:t>
      </w:r>
      <w:r w:rsidR="006F35BE">
        <w:rPr>
          <w:b/>
          <w:sz w:val="32"/>
          <w:szCs w:val="32"/>
        </w:rPr>
        <w:t xml:space="preserve"> </w:t>
      </w:r>
      <w:r w:rsidR="003F2046">
        <w:rPr>
          <w:b/>
          <w:sz w:val="32"/>
          <w:szCs w:val="32"/>
        </w:rPr>
        <w:t>Указом Прези</w:t>
      </w:r>
      <w:r w:rsidR="007E015E">
        <w:rPr>
          <w:b/>
          <w:sz w:val="32"/>
          <w:szCs w:val="32"/>
        </w:rPr>
        <w:t>дента Российской Федерации от 22</w:t>
      </w:r>
      <w:r w:rsidR="003F2046">
        <w:rPr>
          <w:b/>
          <w:sz w:val="32"/>
          <w:szCs w:val="32"/>
        </w:rPr>
        <w:t xml:space="preserve"> </w:t>
      </w:r>
      <w:r w:rsidR="007E015E">
        <w:rPr>
          <w:b/>
          <w:sz w:val="32"/>
          <w:szCs w:val="32"/>
        </w:rPr>
        <w:t>февраля 1992</w:t>
      </w:r>
      <w:r w:rsidR="003F2046">
        <w:rPr>
          <w:b/>
          <w:sz w:val="32"/>
          <w:szCs w:val="32"/>
        </w:rPr>
        <w:t xml:space="preserve"> г. № </w:t>
      </w:r>
      <w:r w:rsidR="007E015E">
        <w:rPr>
          <w:b/>
          <w:sz w:val="32"/>
          <w:szCs w:val="32"/>
        </w:rPr>
        <w:t>179</w:t>
      </w:r>
    </w:p>
    <w:p w:rsidR="006227DB" w:rsidRDefault="006227DB" w:rsidP="003F2FB9">
      <w:pPr>
        <w:shd w:val="clear" w:color="auto" w:fill="FFFFFF"/>
        <w:tabs>
          <w:tab w:val="left" w:pos="2981"/>
          <w:tab w:val="left" w:pos="5218"/>
        </w:tabs>
        <w:spacing w:line="230" w:lineRule="auto"/>
        <w:ind w:firstLine="709"/>
        <w:jc w:val="center"/>
        <w:rPr>
          <w:b/>
          <w:sz w:val="32"/>
          <w:szCs w:val="32"/>
        </w:rPr>
      </w:pPr>
    </w:p>
    <w:p w:rsidR="001F59BB" w:rsidRPr="00DB35C8" w:rsidRDefault="001F59BB" w:rsidP="003F2FB9">
      <w:pPr>
        <w:spacing w:line="230" w:lineRule="auto"/>
        <w:ind w:firstLine="709"/>
        <w:jc w:val="center"/>
        <w:rPr>
          <w:sz w:val="32"/>
          <w:szCs w:val="32"/>
        </w:rPr>
      </w:pPr>
    </w:p>
    <w:p w:rsidR="0086620F" w:rsidRDefault="0086620F" w:rsidP="003F2FB9">
      <w:pPr>
        <w:shd w:val="clear" w:color="auto" w:fill="FFFFFF"/>
        <w:tabs>
          <w:tab w:val="left" w:pos="2981"/>
          <w:tab w:val="left" w:pos="5218"/>
        </w:tabs>
        <w:spacing w:line="23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 Внести в </w:t>
      </w:r>
      <w:r w:rsidR="00721D07">
        <w:rPr>
          <w:sz w:val="32"/>
          <w:szCs w:val="32"/>
        </w:rPr>
        <w:t>п</w:t>
      </w:r>
      <w:r w:rsidR="007E015E" w:rsidRPr="007E015E">
        <w:rPr>
          <w:sz w:val="32"/>
          <w:szCs w:val="32"/>
        </w:rPr>
        <w:t xml:space="preserve">еречень видов продукции и отходов производства, свободная реализация которых запрещена, утвержденный Указом Президента Российской Федерации </w:t>
      </w:r>
      <w:r w:rsidR="007E015E">
        <w:rPr>
          <w:sz w:val="32"/>
          <w:szCs w:val="32"/>
        </w:rPr>
        <w:br/>
      </w:r>
      <w:r w:rsidR="007E015E" w:rsidRPr="007E015E">
        <w:rPr>
          <w:sz w:val="32"/>
          <w:szCs w:val="32"/>
        </w:rPr>
        <w:t>от 22 февраля 1992 г. № 179</w:t>
      </w:r>
      <w:r>
        <w:rPr>
          <w:sz w:val="32"/>
          <w:szCs w:val="32"/>
        </w:rPr>
        <w:t xml:space="preserve"> </w:t>
      </w:r>
      <w:r w:rsidR="00721D07">
        <w:rPr>
          <w:sz w:val="32"/>
          <w:szCs w:val="32"/>
        </w:rPr>
        <w:t xml:space="preserve">«О видах продукции (работ, услуг) </w:t>
      </w:r>
      <w:r w:rsidR="00721D07">
        <w:rPr>
          <w:sz w:val="32"/>
          <w:szCs w:val="32"/>
        </w:rPr>
        <w:br/>
        <w:t xml:space="preserve">и отходов производства, свободная реализация которых запрещена» </w:t>
      </w:r>
      <w:r w:rsidR="00832107">
        <w:rPr>
          <w:sz w:val="32"/>
          <w:szCs w:val="32"/>
        </w:rPr>
        <w:t xml:space="preserve">(Ведомости </w:t>
      </w:r>
      <w:r w:rsidR="00633036">
        <w:rPr>
          <w:sz w:val="32"/>
          <w:szCs w:val="32"/>
        </w:rPr>
        <w:t xml:space="preserve">Съезда народных депутатов Российской </w:t>
      </w:r>
      <w:r w:rsidR="00832107">
        <w:rPr>
          <w:sz w:val="32"/>
          <w:szCs w:val="32"/>
        </w:rPr>
        <w:t>Ф</w:t>
      </w:r>
      <w:r w:rsidR="00633036">
        <w:rPr>
          <w:sz w:val="32"/>
          <w:szCs w:val="32"/>
        </w:rPr>
        <w:t xml:space="preserve">едерации </w:t>
      </w:r>
      <w:r w:rsidR="00832107">
        <w:rPr>
          <w:sz w:val="32"/>
          <w:szCs w:val="32"/>
        </w:rPr>
        <w:t xml:space="preserve">и Верховного Совета </w:t>
      </w:r>
      <w:r w:rsidR="00633036">
        <w:rPr>
          <w:sz w:val="32"/>
          <w:szCs w:val="32"/>
        </w:rPr>
        <w:t>Российской Федерации</w:t>
      </w:r>
      <w:r w:rsidR="00832107">
        <w:rPr>
          <w:sz w:val="32"/>
          <w:szCs w:val="32"/>
        </w:rPr>
        <w:t xml:space="preserve">, 1992, </w:t>
      </w:r>
      <w:r w:rsidR="00633036">
        <w:rPr>
          <w:sz w:val="32"/>
          <w:szCs w:val="32"/>
        </w:rPr>
        <w:br/>
      </w:r>
      <w:r w:rsidR="00832107">
        <w:rPr>
          <w:sz w:val="32"/>
          <w:szCs w:val="32"/>
        </w:rPr>
        <w:t xml:space="preserve">№ 10, ст. 492; Собрание актов Президента и Правительства </w:t>
      </w:r>
      <w:r w:rsidR="00633036">
        <w:rPr>
          <w:sz w:val="32"/>
          <w:szCs w:val="32"/>
        </w:rPr>
        <w:t>Российской Федерации</w:t>
      </w:r>
      <w:r w:rsidR="00832107">
        <w:rPr>
          <w:sz w:val="32"/>
          <w:szCs w:val="32"/>
        </w:rPr>
        <w:t>, 1992, № 23, ст. 1998; Собрание за</w:t>
      </w:r>
      <w:r w:rsidR="00633036">
        <w:rPr>
          <w:sz w:val="32"/>
          <w:szCs w:val="32"/>
        </w:rPr>
        <w:t>конодательства Российской Федерации, 1998, № 29,</w:t>
      </w:r>
      <w:r w:rsidR="00832107">
        <w:rPr>
          <w:sz w:val="32"/>
          <w:szCs w:val="32"/>
        </w:rPr>
        <w:t xml:space="preserve"> </w:t>
      </w:r>
      <w:r w:rsidR="00633036">
        <w:rPr>
          <w:sz w:val="32"/>
          <w:szCs w:val="32"/>
        </w:rPr>
        <w:t>с</w:t>
      </w:r>
      <w:r w:rsidR="00832107">
        <w:rPr>
          <w:sz w:val="32"/>
          <w:szCs w:val="32"/>
        </w:rPr>
        <w:t>т. 3538; 2001, № 1, ст. 71</w:t>
      </w:r>
      <w:r w:rsidR="003F2FB9">
        <w:rPr>
          <w:sz w:val="32"/>
          <w:szCs w:val="32"/>
        </w:rPr>
        <w:t>; Собрание законодательства Российской Федерации, 2020, № 12, ст. 1742</w:t>
      </w:r>
      <w:r w:rsidR="00832107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изменение, </w:t>
      </w:r>
      <w:r w:rsidR="00414DFB">
        <w:rPr>
          <w:sz w:val="32"/>
          <w:szCs w:val="32"/>
        </w:rPr>
        <w:t xml:space="preserve">изложив </w:t>
      </w:r>
      <w:r w:rsidR="007E015E">
        <w:rPr>
          <w:sz w:val="32"/>
          <w:szCs w:val="32"/>
        </w:rPr>
        <w:t xml:space="preserve">абзац </w:t>
      </w:r>
      <w:r w:rsidR="00443C70">
        <w:rPr>
          <w:sz w:val="32"/>
          <w:szCs w:val="32"/>
        </w:rPr>
        <w:t>шестой</w:t>
      </w:r>
      <w:r>
        <w:rPr>
          <w:sz w:val="32"/>
          <w:szCs w:val="32"/>
        </w:rPr>
        <w:t xml:space="preserve"> </w:t>
      </w:r>
      <w:r w:rsidR="00414DFB">
        <w:rPr>
          <w:sz w:val="32"/>
          <w:szCs w:val="32"/>
        </w:rPr>
        <w:t>в следующей редакции</w:t>
      </w:r>
      <w:r>
        <w:rPr>
          <w:sz w:val="32"/>
          <w:szCs w:val="32"/>
        </w:rPr>
        <w:t>:</w:t>
      </w:r>
    </w:p>
    <w:p w:rsidR="0086620F" w:rsidRDefault="0086620F" w:rsidP="003F2FB9">
      <w:pPr>
        <w:shd w:val="clear" w:color="auto" w:fill="FFFFFF"/>
        <w:tabs>
          <w:tab w:val="left" w:pos="2981"/>
          <w:tab w:val="left" w:pos="5218"/>
        </w:tabs>
        <w:spacing w:line="23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3D553A">
        <w:rPr>
          <w:sz w:val="32"/>
          <w:szCs w:val="32"/>
        </w:rPr>
        <w:t>С</w:t>
      </w:r>
      <w:r w:rsidR="007E015E">
        <w:rPr>
          <w:sz w:val="32"/>
          <w:szCs w:val="32"/>
        </w:rPr>
        <w:t>редства защиты</w:t>
      </w:r>
      <w:r w:rsidR="00986453">
        <w:rPr>
          <w:sz w:val="32"/>
          <w:szCs w:val="32"/>
        </w:rPr>
        <w:t xml:space="preserve"> от </w:t>
      </w:r>
      <w:r w:rsidR="003D553A">
        <w:rPr>
          <w:sz w:val="32"/>
          <w:szCs w:val="32"/>
        </w:rPr>
        <w:t xml:space="preserve">токсичных химикатов, относящихся </w:t>
      </w:r>
      <w:r w:rsidR="003F2FB9">
        <w:rPr>
          <w:sz w:val="32"/>
          <w:szCs w:val="32"/>
        </w:rPr>
        <w:br/>
      </w:r>
      <w:r w:rsidR="003D553A">
        <w:rPr>
          <w:sz w:val="32"/>
          <w:szCs w:val="32"/>
        </w:rPr>
        <w:t>к химическому оружию</w:t>
      </w:r>
      <w:r w:rsidR="007E015E">
        <w:rPr>
          <w:sz w:val="32"/>
          <w:szCs w:val="32"/>
        </w:rPr>
        <w:t>,</w:t>
      </w:r>
      <w:r w:rsidR="003F2FB9">
        <w:rPr>
          <w:sz w:val="32"/>
          <w:szCs w:val="32"/>
        </w:rPr>
        <w:t xml:space="preserve"> и </w:t>
      </w:r>
      <w:r w:rsidR="00116EAC">
        <w:rPr>
          <w:sz w:val="32"/>
          <w:szCs w:val="32"/>
        </w:rPr>
        <w:t xml:space="preserve">их </w:t>
      </w:r>
      <w:r w:rsidR="003F2FB9">
        <w:rPr>
          <w:sz w:val="32"/>
          <w:szCs w:val="32"/>
        </w:rPr>
        <w:t xml:space="preserve">прекурсоров, </w:t>
      </w:r>
      <w:r w:rsidR="00443C70">
        <w:rPr>
          <w:sz w:val="32"/>
          <w:szCs w:val="32"/>
        </w:rPr>
        <w:t>запасные</w:t>
      </w:r>
      <w:r w:rsidR="007E015E">
        <w:rPr>
          <w:sz w:val="32"/>
          <w:szCs w:val="32"/>
        </w:rPr>
        <w:t xml:space="preserve"> части </w:t>
      </w:r>
      <w:r w:rsidR="003F2FB9">
        <w:rPr>
          <w:sz w:val="32"/>
          <w:szCs w:val="32"/>
        </w:rPr>
        <w:br/>
      </w:r>
      <w:r w:rsidR="007E015E">
        <w:rPr>
          <w:sz w:val="32"/>
          <w:szCs w:val="32"/>
        </w:rPr>
        <w:t xml:space="preserve">и комплектующие изделия </w:t>
      </w:r>
      <w:r w:rsidR="00414DFB">
        <w:rPr>
          <w:sz w:val="32"/>
          <w:szCs w:val="32"/>
        </w:rPr>
        <w:t xml:space="preserve">к </w:t>
      </w:r>
      <w:r w:rsidR="00443C70">
        <w:rPr>
          <w:sz w:val="32"/>
          <w:szCs w:val="32"/>
        </w:rPr>
        <w:t xml:space="preserve">этим </w:t>
      </w:r>
      <w:r w:rsidR="00986453">
        <w:rPr>
          <w:sz w:val="32"/>
          <w:szCs w:val="32"/>
        </w:rPr>
        <w:t>средств</w:t>
      </w:r>
      <w:r w:rsidR="00414DFB">
        <w:rPr>
          <w:sz w:val="32"/>
          <w:szCs w:val="32"/>
        </w:rPr>
        <w:t>ам</w:t>
      </w:r>
      <w:r w:rsidR="00443C70">
        <w:rPr>
          <w:sz w:val="32"/>
          <w:szCs w:val="32"/>
        </w:rPr>
        <w:t>,</w:t>
      </w:r>
      <w:r w:rsidR="007E015E">
        <w:rPr>
          <w:sz w:val="32"/>
          <w:szCs w:val="32"/>
        </w:rPr>
        <w:t xml:space="preserve"> нормативно-техническая документация на их производство и </w:t>
      </w:r>
      <w:r w:rsidR="00C12C4E">
        <w:rPr>
          <w:sz w:val="32"/>
          <w:szCs w:val="32"/>
        </w:rPr>
        <w:t>использование</w:t>
      </w:r>
      <w:r>
        <w:rPr>
          <w:sz w:val="32"/>
          <w:szCs w:val="32"/>
        </w:rPr>
        <w:t>».</w:t>
      </w:r>
    </w:p>
    <w:p w:rsidR="00721D07" w:rsidRDefault="00832107" w:rsidP="003F2FB9">
      <w:pPr>
        <w:shd w:val="clear" w:color="auto" w:fill="FFFFFF"/>
        <w:tabs>
          <w:tab w:val="left" w:pos="2981"/>
          <w:tab w:val="left" w:pos="5218"/>
        </w:tabs>
        <w:spacing w:line="23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721D07">
        <w:rPr>
          <w:sz w:val="32"/>
          <w:szCs w:val="32"/>
        </w:rPr>
        <w:t>. Настоящий Указ вступает в силу со дня его подписания.</w:t>
      </w:r>
    </w:p>
    <w:p w:rsidR="0086620F" w:rsidRDefault="0086620F" w:rsidP="003F2FB9">
      <w:pPr>
        <w:spacing w:line="230" w:lineRule="auto"/>
        <w:ind w:firstLine="709"/>
        <w:jc w:val="both"/>
        <w:rPr>
          <w:sz w:val="32"/>
          <w:szCs w:val="32"/>
        </w:rPr>
      </w:pPr>
    </w:p>
    <w:p w:rsidR="0018064E" w:rsidRPr="00DB35C8" w:rsidRDefault="0018064E" w:rsidP="003F2FB9">
      <w:pPr>
        <w:spacing w:line="230" w:lineRule="auto"/>
        <w:ind w:firstLine="709"/>
        <w:jc w:val="both"/>
        <w:rPr>
          <w:sz w:val="32"/>
          <w:szCs w:val="32"/>
        </w:rPr>
      </w:pPr>
    </w:p>
    <w:p w:rsidR="0086620F" w:rsidRPr="00DB35C8" w:rsidRDefault="0086620F" w:rsidP="003F2FB9">
      <w:pPr>
        <w:spacing w:line="23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Президент</w:t>
      </w:r>
    </w:p>
    <w:p w:rsidR="0086620F" w:rsidRDefault="0086620F" w:rsidP="003F2FB9">
      <w:pPr>
        <w:spacing w:line="230" w:lineRule="auto"/>
        <w:jc w:val="both"/>
        <w:rPr>
          <w:sz w:val="32"/>
          <w:szCs w:val="32"/>
        </w:rPr>
      </w:pPr>
      <w:r w:rsidRPr="00DB35C8">
        <w:rPr>
          <w:sz w:val="32"/>
          <w:szCs w:val="32"/>
        </w:rPr>
        <w:t>Российской Федерации</w:t>
      </w:r>
      <w:r w:rsidRPr="00DB35C8">
        <w:rPr>
          <w:sz w:val="32"/>
          <w:szCs w:val="32"/>
        </w:rPr>
        <w:tab/>
      </w:r>
      <w:r w:rsidRPr="00DB35C8">
        <w:rPr>
          <w:sz w:val="32"/>
          <w:szCs w:val="32"/>
        </w:rPr>
        <w:tab/>
      </w:r>
      <w:r w:rsidRPr="00DB35C8">
        <w:rPr>
          <w:sz w:val="32"/>
          <w:szCs w:val="32"/>
        </w:rPr>
        <w:tab/>
      </w:r>
      <w:r w:rsidRPr="00DB35C8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В.Путин</w:t>
      </w:r>
    </w:p>
    <w:p w:rsidR="00FA6164" w:rsidRDefault="00FA6164" w:rsidP="0039485B">
      <w:pPr>
        <w:spacing w:line="360" w:lineRule="exact"/>
        <w:jc w:val="both"/>
        <w:rPr>
          <w:sz w:val="32"/>
          <w:szCs w:val="32"/>
        </w:rPr>
      </w:pPr>
    </w:p>
    <w:p w:rsidR="00FA6164" w:rsidRDefault="00FA6164" w:rsidP="0039485B">
      <w:pPr>
        <w:spacing w:line="360" w:lineRule="exact"/>
        <w:jc w:val="both"/>
        <w:rPr>
          <w:sz w:val="32"/>
          <w:szCs w:val="32"/>
        </w:rPr>
      </w:pPr>
    </w:p>
    <w:p w:rsidR="00FA6164" w:rsidRDefault="00FA6164" w:rsidP="0039485B">
      <w:pPr>
        <w:spacing w:line="360" w:lineRule="exact"/>
        <w:jc w:val="both"/>
        <w:rPr>
          <w:sz w:val="32"/>
          <w:szCs w:val="32"/>
        </w:rPr>
      </w:pPr>
    </w:p>
    <w:p w:rsidR="00FA6164" w:rsidRDefault="00FA6164" w:rsidP="0039485B">
      <w:pPr>
        <w:spacing w:line="360" w:lineRule="exact"/>
        <w:jc w:val="both"/>
        <w:rPr>
          <w:sz w:val="32"/>
          <w:szCs w:val="32"/>
        </w:rPr>
      </w:pPr>
    </w:p>
    <w:p w:rsidR="00FA6164" w:rsidRDefault="00FA6164" w:rsidP="0039485B">
      <w:pPr>
        <w:spacing w:line="360" w:lineRule="exact"/>
        <w:jc w:val="both"/>
        <w:rPr>
          <w:sz w:val="32"/>
          <w:szCs w:val="32"/>
        </w:rPr>
      </w:pPr>
    </w:p>
    <w:p w:rsidR="00FA6164" w:rsidRDefault="00FA6164" w:rsidP="0039485B">
      <w:pPr>
        <w:spacing w:line="360" w:lineRule="exact"/>
        <w:jc w:val="both"/>
        <w:rPr>
          <w:sz w:val="32"/>
          <w:szCs w:val="32"/>
        </w:rPr>
      </w:pPr>
    </w:p>
    <w:p w:rsidR="00FA6164" w:rsidRDefault="00FA6164" w:rsidP="0039485B">
      <w:pPr>
        <w:spacing w:line="360" w:lineRule="exact"/>
        <w:jc w:val="both"/>
        <w:rPr>
          <w:sz w:val="32"/>
          <w:szCs w:val="32"/>
        </w:rPr>
      </w:pPr>
    </w:p>
    <w:p w:rsidR="00FA6164" w:rsidRDefault="00FA6164" w:rsidP="0039485B">
      <w:pPr>
        <w:spacing w:line="360" w:lineRule="exact"/>
        <w:jc w:val="both"/>
        <w:rPr>
          <w:sz w:val="32"/>
          <w:szCs w:val="32"/>
        </w:rPr>
      </w:pPr>
    </w:p>
    <w:p w:rsidR="00FA6164" w:rsidRDefault="00FA6164" w:rsidP="0039485B">
      <w:pPr>
        <w:spacing w:line="360" w:lineRule="exact"/>
        <w:jc w:val="both"/>
        <w:rPr>
          <w:sz w:val="32"/>
          <w:szCs w:val="32"/>
        </w:rPr>
      </w:pPr>
    </w:p>
    <w:p w:rsidR="00FA6164" w:rsidRDefault="00FA6164" w:rsidP="0039485B">
      <w:pPr>
        <w:spacing w:line="360" w:lineRule="exact"/>
        <w:jc w:val="both"/>
        <w:rPr>
          <w:sz w:val="32"/>
          <w:szCs w:val="32"/>
        </w:rPr>
      </w:pPr>
    </w:p>
    <w:p w:rsidR="00FA6164" w:rsidRDefault="00FA6164" w:rsidP="0039485B">
      <w:pPr>
        <w:spacing w:line="360" w:lineRule="exact"/>
        <w:jc w:val="both"/>
        <w:rPr>
          <w:sz w:val="32"/>
          <w:szCs w:val="32"/>
        </w:rPr>
      </w:pPr>
    </w:p>
    <w:p w:rsidR="00FA6164" w:rsidRDefault="00FA6164" w:rsidP="0039485B">
      <w:pPr>
        <w:spacing w:line="360" w:lineRule="exact"/>
        <w:jc w:val="both"/>
        <w:rPr>
          <w:sz w:val="32"/>
          <w:szCs w:val="32"/>
        </w:rPr>
      </w:pPr>
    </w:p>
    <w:p w:rsidR="00FA6164" w:rsidRDefault="00FA6164" w:rsidP="0039485B">
      <w:pPr>
        <w:spacing w:line="360" w:lineRule="exact"/>
        <w:jc w:val="both"/>
        <w:rPr>
          <w:sz w:val="32"/>
          <w:szCs w:val="32"/>
        </w:rPr>
      </w:pPr>
    </w:p>
    <w:p w:rsidR="00DC5F7F" w:rsidRDefault="00DC5F7F" w:rsidP="0039485B">
      <w:pPr>
        <w:spacing w:line="360" w:lineRule="exact"/>
        <w:jc w:val="both"/>
        <w:rPr>
          <w:sz w:val="32"/>
          <w:szCs w:val="32"/>
        </w:rPr>
      </w:pPr>
    </w:p>
    <w:p w:rsidR="00DC5F7F" w:rsidRDefault="00DC5F7F" w:rsidP="0039485B">
      <w:pPr>
        <w:spacing w:line="360" w:lineRule="exact"/>
        <w:jc w:val="both"/>
        <w:rPr>
          <w:sz w:val="32"/>
          <w:szCs w:val="32"/>
        </w:rPr>
      </w:pPr>
    </w:p>
    <w:p w:rsidR="00DC5F7F" w:rsidRDefault="00DC5F7F" w:rsidP="0039485B">
      <w:pPr>
        <w:spacing w:line="360" w:lineRule="exact"/>
        <w:jc w:val="both"/>
        <w:rPr>
          <w:sz w:val="32"/>
          <w:szCs w:val="32"/>
        </w:rPr>
      </w:pPr>
    </w:p>
    <w:p w:rsidR="00DC5F7F" w:rsidRDefault="00DC5F7F" w:rsidP="0039485B">
      <w:pPr>
        <w:spacing w:line="360" w:lineRule="exact"/>
        <w:jc w:val="both"/>
        <w:rPr>
          <w:sz w:val="32"/>
          <w:szCs w:val="32"/>
        </w:rPr>
      </w:pPr>
    </w:p>
    <w:p w:rsidR="00DC5F7F" w:rsidRDefault="00DC5F7F" w:rsidP="0039485B">
      <w:pPr>
        <w:spacing w:line="360" w:lineRule="exact"/>
        <w:jc w:val="both"/>
        <w:rPr>
          <w:sz w:val="32"/>
          <w:szCs w:val="32"/>
        </w:rPr>
      </w:pPr>
    </w:p>
    <w:p w:rsidR="00FA6164" w:rsidRDefault="00FA6164" w:rsidP="0039485B">
      <w:pPr>
        <w:spacing w:line="360" w:lineRule="exact"/>
        <w:jc w:val="both"/>
        <w:rPr>
          <w:sz w:val="32"/>
          <w:szCs w:val="32"/>
        </w:rPr>
      </w:pPr>
    </w:p>
    <w:p w:rsidR="00FA6164" w:rsidRDefault="00FA6164" w:rsidP="0039485B">
      <w:pPr>
        <w:spacing w:line="360" w:lineRule="exact"/>
        <w:jc w:val="both"/>
        <w:rPr>
          <w:sz w:val="32"/>
          <w:szCs w:val="32"/>
        </w:rPr>
      </w:pPr>
    </w:p>
    <w:p w:rsidR="00FA6164" w:rsidRDefault="00FA6164" w:rsidP="0039485B">
      <w:pPr>
        <w:spacing w:line="360" w:lineRule="exact"/>
        <w:jc w:val="both"/>
        <w:rPr>
          <w:color w:val="000000"/>
          <w:sz w:val="32"/>
          <w:szCs w:val="32"/>
        </w:rPr>
      </w:pPr>
    </w:p>
    <w:p w:rsidR="00187CE4" w:rsidRDefault="00187CE4" w:rsidP="0039485B">
      <w:pPr>
        <w:spacing w:line="360" w:lineRule="exact"/>
        <w:jc w:val="both"/>
        <w:rPr>
          <w:color w:val="000000"/>
          <w:sz w:val="32"/>
          <w:szCs w:val="32"/>
        </w:rPr>
      </w:pPr>
    </w:p>
    <w:p w:rsidR="00187CE4" w:rsidRDefault="00187CE4" w:rsidP="0039485B">
      <w:pPr>
        <w:spacing w:line="360" w:lineRule="exact"/>
        <w:jc w:val="both"/>
        <w:rPr>
          <w:color w:val="000000"/>
          <w:sz w:val="32"/>
          <w:szCs w:val="32"/>
        </w:rPr>
      </w:pPr>
    </w:p>
    <w:p w:rsidR="00187CE4" w:rsidRDefault="00187CE4" w:rsidP="0039485B">
      <w:pPr>
        <w:spacing w:line="360" w:lineRule="exact"/>
        <w:jc w:val="both"/>
        <w:rPr>
          <w:color w:val="000000"/>
          <w:sz w:val="32"/>
          <w:szCs w:val="32"/>
        </w:rPr>
      </w:pPr>
    </w:p>
    <w:p w:rsidR="00187CE4" w:rsidRDefault="00187CE4" w:rsidP="0039485B">
      <w:pPr>
        <w:spacing w:line="360" w:lineRule="exact"/>
        <w:jc w:val="both"/>
        <w:rPr>
          <w:color w:val="000000"/>
          <w:sz w:val="32"/>
          <w:szCs w:val="32"/>
        </w:rPr>
      </w:pPr>
    </w:p>
    <w:p w:rsidR="00187CE4" w:rsidRDefault="00187CE4" w:rsidP="0039485B">
      <w:pPr>
        <w:spacing w:line="360" w:lineRule="exact"/>
        <w:jc w:val="both"/>
        <w:rPr>
          <w:color w:val="000000"/>
          <w:sz w:val="32"/>
          <w:szCs w:val="32"/>
        </w:rPr>
      </w:pPr>
    </w:p>
    <w:p w:rsidR="0044354D" w:rsidRDefault="0044354D" w:rsidP="0039485B">
      <w:pPr>
        <w:spacing w:line="360" w:lineRule="exact"/>
        <w:jc w:val="both"/>
        <w:rPr>
          <w:color w:val="000000"/>
          <w:sz w:val="32"/>
          <w:szCs w:val="32"/>
        </w:rPr>
      </w:pPr>
    </w:p>
    <w:p w:rsidR="0044354D" w:rsidRDefault="0044354D" w:rsidP="0039485B">
      <w:pPr>
        <w:spacing w:line="360" w:lineRule="exact"/>
        <w:jc w:val="both"/>
        <w:rPr>
          <w:color w:val="000000"/>
          <w:sz w:val="32"/>
          <w:szCs w:val="32"/>
        </w:rPr>
      </w:pPr>
    </w:p>
    <w:p w:rsidR="0044354D" w:rsidRDefault="0044354D" w:rsidP="0039485B">
      <w:pPr>
        <w:spacing w:line="360" w:lineRule="exact"/>
        <w:jc w:val="both"/>
        <w:rPr>
          <w:color w:val="000000"/>
          <w:sz w:val="32"/>
          <w:szCs w:val="32"/>
        </w:rPr>
      </w:pPr>
    </w:p>
    <w:p w:rsidR="0044354D" w:rsidRPr="0022297D" w:rsidRDefault="0044354D" w:rsidP="0039485B">
      <w:pPr>
        <w:spacing w:line="360" w:lineRule="exact"/>
        <w:jc w:val="both"/>
        <w:rPr>
          <w:color w:val="000000"/>
          <w:sz w:val="32"/>
          <w:szCs w:val="32"/>
        </w:rPr>
      </w:pPr>
    </w:p>
    <w:p w:rsidR="00DC5F7F" w:rsidRPr="006230E4" w:rsidRDefault="00DC5F7F" w:rsidP="0044354D">
      <w:pPr>
        <w:ind w:left="2977"/>
        <w:jc w:val="center"/>
        <w:rPr>
          <w:color w:val="000000"/>
          <w:sz w:val="28"/>
          <w:szCs w:val="28"/>
        </w:rPr>
      </w:pPr>
    </w:p>
    <w:p w:rsidR="0044354D" w:rsidRPr="008F692B" w:rsidRDefault="0044354D" w:rsidP="0044354D">
      <w:pPr>
        <w:tabs>
          <w:tab w:val="left" w:pos="3686"/>
        </w:tabs>
        <w:suppressAutoHyphens/>
        <w:ind w:left="2977"/>
        <w:jc w:val="center"/>
        <w:rPr>
          <w:sz w:val="32"/>
          <w:szCs w:val="32"/>
        </w:rPr>
      </w:pPr>
      <w:r>
        <w:rPr>
          <w:sz w:val="32"/>
          <w:szCs w:val="32"/>
        </w:rPr>
        <w:t>Начальник</w:t>
      </w:r>
      <w:r w:rsidRPr="008F692B">
        <w:rPr>
          <w:sz w:val="32"/>
          <w:szCs w:val="32"/>
        </w:rPr>
        <w:t xml:space="preserve"> Генерального штаба</w:t>
      </w:r>
    </w:p>
    <w:p w:rsidR="0044354D" w:rsidRDefault="0044354D" w:rsidP="0044354D">
      <w:pPr>
        <w:tabs>
          <w:tab w:val="left" w:pos="3686"/>
        </w:tabs>
        <w:suppressAutoHyphens/>
        <w:ind w:left="2977"/>
        <w:jc w:val="center"/>
        <w:rPr>
          <w:sz w:val="32"/>
          <w:szCs w:val="32"/>
        </w:rPr>
      </w:pPr>
      <w:r w:rsidRPr="008F692B">
        <w:rPr>
          <w:sz w:val="32"/>
          <w:szCs w:val="32"/>
        </w:rPr>
        <w:t>Воору</w:t>
      </w:r>
      <w:r>
        <w:rPr>
          <w:sz w:val="32"/>
          <w:szCs w:val="32"/>
        </w:rPr>
        <w:t>женных Сил Российской Федерации –</w:t>
      </w:r>
      <w:r w:rsidRPr="008F692B">
        <w:rPr>
          <w:sz w:val="32"/>
          <w:szCs w:val="32"/>
        </w:rPr>
        <w:t xml:space="preserve"> </w:t>
      </w:r>
    </w:p>
    <w:p w:rsidR="0044354D" w:rsidRDefault="0044354D" w:rsidP="0044354D">
      <w:pPr>
        <w:tabs>
          <w:tab w:val="left" w:pos="3686"/>
        </w:tabs>
        <w:suppressAutoHyphens/>
        <w:ind w:left="2977"/>
        <w:jc w:val="center"/>
        <w:rPr>
          <w:sz w:val="32"/>
          <w:szCs w:val="32"/>
        </w:rPr>
      </w:pPr>
      <w:r w:rsidRPr="008F692B">
        <w:rPr>
          <w:sz w:val="32"/>
          <w:szCs w:val="32"/>
        </w:rPr>
        <w:t>перв</w:t>
      </w:r>
      <w:r>
        <w:rPr>
          <w:sz w:val="32"/>
          <w:szCs w:val="32"/>
        </w:rPr>
        <w:t>ый заместитель</w:t>
      </w:r>
      <w:r w:rsidRPr="008F692B">
        <w:rPr>
          <w:sz w:val="32"/>
          <w:szCs w:val="32"/>
        </w:rPr>
        <w:t xml:space="preserve"> Министра обороны </w:t>
      </w:r>
    </w:p>
    <w:p w:rsidR="0044354D" w:rsidRDefault="0044354D" w:rsidP="0044354D">
      <w:pPr>
        <w:tabs>
          <w:tab w:val="left" w:pos="3686"/>
        </w:tabs>
        <w:suppressAutoHyphens/>
        <w:ind w:left="2977"/>
        <w:jc w:val="center"/>
        <w:rPr>
          <w:sz w:val="32"/>
          <w:szCs w:val="32"/>
        </w:rPr>
      </w:pPr>
      <w:r w:rsidRPr="008F692B">
        <w:rPr>
          <w:sz w:val="32"/>
          <w:szCs w:val="32"/>
        </w:rPr>
        <w:t>Российской Федерации</w:t>
      </w:r>
    </w:p>
    <w:p w:rsidR="0044354D" w:rsidRDefault="0044354D" w:rsidP="0044354D">
      <w:pPr>
        <w:tabs>
          <w:tab w:val="left" w:pos="3686"/>
        </w:tabs>
        <w:suppressAutoHyphens/>
        <w:ind w:left="2977"/>
        <w:rPr>
          <w:sz w:val="32"/>
          <w:szCs w:val="32"/>
        </w:rPr>
      </w:pPr>
      <w:r w:rsidRPr="008F692B">
        <w:rPr>
          <w:sz w:val="32"/>
          <w:szCs w:val="32"/>
        </w:rPr>
        <w:t>генерал армии</w:t>
      </w:r>
      <w:r>
        <w:rPr>
          <w:sz w:val="32"/>
          <w:szCs w:val="32"/>
        </w:rPr>
        <w:t xml:space="preserve"> </w:t>
      </w:r>
    </w:p>
    <w:p w:rsidR="0044354D" w:rsidRDefault="0044354D" w:rsidP="0044354D">
      <w:pPr>
        <w:tabs>
          <w:tab w:val="left" w:pos="3686"/>
        </w:tabs>
        <w:suppressAutoHyphens/>
        <w:ind w:left="2977"/>
        <w:jc w:val="right"/>
        <w:rPr>
          <w:sz w:val="32"/>
          <w:szCs w:val="32"/>
        </w:rPr>
      </w:pPr>
      <w:r>
        <w:rPr>
          <w:sz w:val="32"/>
          <w:szCs w:val="32"/>
        </w:rPr>
        <w:t>В.</w:t>
      </w:r>
      <w:r w:rsidRPr="008F692B">
        <w:rPr>
          <w:sz w:val="32"/>
          <w:szCs w:val="32"/>
        </w:rPr>
        <w:t>Г</w:t>
      </w:r>
      <w:r>
        <w:rPr>
          <w:sz w:val="32"/>
          <w:szCs w:val="32"/>
        </w:rPr>
        <w:t>ерасимов</w:t>
      </w:r>
    </w:p>
    <w:p w:rsidR="0044354D" w:rsidRDefault="0044354D" w:rsidP="0044354D">
      <w:pPr>
        <w:ind w:left="2977"/>
      </w:pPr>
      <w:r>
        <w:rPr>
          <w:sz w:val="32"/>
          <w:szCs w:val="32"/>
        </w:rPr>
        <w:t xml:space="preserve">«     » </w:t>
      </w:r>
      <w:r w:rsidR="009C781C">
        <w:rPr>
          <w:sz w:val="32"/>
          <w:szCs w:val="32"/>
        </w:rPr>
        <w:t>сентября</w:t>
      </w:r>
      <w:r>
        <w:rPr>
          <w:sz w:val="32"/>
          <w:szCs w:val="32"/>
        </w:rPr>
        <w:t xml:space="preserve"> 2020 г.</w:t>
      </w:r>
    </w:p>
    <w:p w:rsidR="00922FAE" w:rsidRPr="007E015E" w:rsidRDefault="00922FAE" w:rsidP="0044354D">
      <w:pPr>
        <w:ind w:left="2977"/>
        <w:jc w:val="center"/>
        <w:rPr>
          <w:color w:val="000000"/>
          <w:sz w:val="28"/>
          <w:szCs w:val="28"/>
        </w:rPr>
      </w:pPr>
    </w:p>
    <w:sectPr w:rsidR="00922FAE" w:rsidRPr="007E015E" w:rsidSect="00633036">
      <w:headerReference w:type="even" r:id="rId8"/>
      <w:type w:val="continuous"/>
      <w:pgSz w:w="11909" w:h="16834"/>
      <w:pgMar w:top="1418" w:right="1418" w:bottom="993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6E" w:rsidRDefault="00A21E6E">
      <w:r>
        <w:separator/>
      </w:r>
    </w:p>
  </w:endnote>
  <w:endnote w:type="continuationSeparator" w:id="0">
    <w:p w:rsidR="00A21E6E" w:rsidRDefault="00A2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6E" w:rsidRDefault="00A21E6E">
      <w:r>
        <w:separator/>
      </w:r>
    </w:p>
  </w:footnote>
  <w:footnote w:type="continuationSeparator" w:id="0">
    <w:p w:rsidR="00A21E6E" w:rsidRDefault="00A2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0F" w:rsidRDefault="0086620F" w:rsidP="00B2010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620F" w:rsidRDefault="008662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7B0"/>
    <w:multiLevelType w:val="hybridMultilevel"/>
    <w:tmpl w:val="BA3C4114"/>
    <w:lvl w:ilvl="0" w:tplc="B5647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3356B3D"/>
    <w:multiLevelType w:val="singleLevel"/>
    <w:tmpl w:val="0A34EFC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99"/>
    <w:rsid w:val="000108ED"/>
    <w:rsid w:val="00015D00"/>
    <w:rsid w:val="0002698D"/>
    <w:rsid w:val="00026DFD"/>
    <w:rsid w:val="00027FCD"/>
    <w:rsid w:val="00040A2C"/>
    <w:rsid w:val="00053443"/>
    <w:rsid w:val="00062AFE"/>
    <w:rsid w:val="00063400"/>
    <w:rsid w:val="00066D08"/>
    <w:rsid w:val="00066D85"/>
    <w:rsid w:val="00072503"/>
    <w:rsid w:val="0008490A"/>
    <w:rsid w:val="0009735A"/>
    <w:rsid w:val="000A60BD"/>
    <w:rsid w:val="000B11B1"/>
    <w:rsid w:val="000B7353"/>
    <w:rsid w:val="000D775D"/>
    <w:rsid w:val="000E191C"/>
    <w:rsid w:val="000E22E0"/>
    <w:rsid w:val="00116EAC"/>
    <w:rsid w:val="00120DAB"/>
    <w:rsid w:val="00130C5F"/>
    <w:rsid w:val="00131769"/>
    <w:rsid w:val="00131D82"/>
    <w:rsid w:val="00137BC0"/>
    <w:rsid w:val="00144015"/>
    <w:rsid w:val="00151E9A"/>
    <w:rsid w:val="00162E25"/>
    <w:rsid w:val="00163DFE"/>
    <w:rsid w:val="00174F22"/>
    <w:rsid w:val="0018064E"/>
    <w:rsid w:val="00184EF8"/>
    <w:rsid w:val="00187239"/>
    <w:rsid w:val="00187CE4"/>
    <w:rsid w:val="0019722A"/>
    <w:rsid w:val="001A64D3"/>
    <w:rsid w:val="001B1AB4"/>
    <w:rsid w:val="001B2DED"/>
    <w:rsid w:val="001B74E8"/>
    <w:rsid w:val="001D405B"/>
    <w:rsid w:val="001E6100"/>
    <w:rsid w:val="001F59BB"/>
    <w:rsid w:val="0022297D"/>
    <w:rsid w:val="00232B96"/>
    <w:rsid w:val="00240197"/>
    <w:rsid w:val="00247C0D"/>
    <w:rsid w:val="00272589"/>
    <w:rsid w:val="00277E70"/>
    <w:rsid w:val="00282778"/>
    <w:rsid w:val="00286F0D"/>
    <w:rsid w:val="002929B9"/>
    <w:rsid w:val="00295612"/>
    <w:rsid w:val="002C2848"/>
    <w:rsid w:val="002C699F"/>
    <w:rsid w:val="002E0F6E"/>
    <w:rsid w:val="002E13F3"/>
    <w:rsid w:val="002F6FF3"/>
    <w:rsid w:val="00320577"/>
    <w:rsid w:val="00322393"/>
    <w:rsid w:val="003231DB"/>
    <w:rsid w:val="00330769"/>
    <w:rsid w:val="00342FBF"/>
    <w:rsid w:val="00352961"/>
    <w:rsid w:val="0035655A"/>
    <w:rsid w:val="003669AC"/>
    <w:rsid w:val="003678E3"/>
    <w:rsid w:val="00387A7B"/>
    <w:rsid w:val="0039208C"/>
    <w:rsid w:val="0039485B"/>
    <w:rsid w:val="003A3EFF"/>
    <w:rsid w:val="003A6E76"/>
    <w:rsid w:val="003A7A63"/>
    <w:rsid w:val="003B202D"/>
    <w:rsid w:val="003C17EF"/>
    <w:rsid w:val="003C2993"/>
    <w:rsid w:val="003D2A0B"/>
    <w:rsid w:val="003D553A"/>
    <w:rsid w:val="003E3B2D"/>
    <w:rsid w:val="003F2046"/>
    <w:rsid w:val="003F2FB9"/>
    <w:rsid w:val="003F6E2F"/>
    <w:rsid w:val="00411DC2"/>
    <w:rsid w:val="00414DFB"/>
    <w:rsid w:val="00427027"/>
    <w:rsid w:val="0044354D"/>
    <w:rsid w:val="00443C70"/>
    <w:rsid w:val="004459A7"/>
    <w:rsid w:val="004533C2"/>
    <w:rsid w:val="0045342D"/>
    <w:rsid w:val="0048222A"/>
    <w:rsid w:val="00497146"/>
    <w:rsid w:val="004B48E5"/>
    <w:rsid w:val="004C2B6A"/>
    <w:rsid w:val="004E6E30"/>
    <w:rsid w:val="0050518C"/>
    <w:rsid w:val="00514B43"/>
    <w:rsid w:val="00543293"/>
    <w:rsid w:val="00543CB3"/>
    <w:rsid w:val="00556220"/>
    <w:rsid w:val="00557785"/>
    <w:rsid w:val="00571B65"/>
    <w:rsid w:val="005912CC"/>
    <w:rsid w:val="00593F70"/>
    <w:rsid w:val="005B691C"/>
    <w:rsid w:val="005C22DD"/>
    <w:rsid w:val="005C4B0C"/>
    <w:rsid w:val="005C55FD"/>
    <w:rsid w:val="005D4F4D"/>
    <w:rsid w:val="005D58F6"/>
    <w:rsid w:val="005E629C"/>
    <w:rsid w:val="005F1981"/>
    <w:rsid w:val="005F3C1C"/>
    <w:rsid w:val="006133E2"/>
    <w:rsid w:val="006177F2"/>
    <w:rsid w:val="006227DB"/>
    <w:rsid w:val="006230E4"/>
    <w:rsid w:val="00633036"/>
    <w:rsid w:val="00662B43"/>
    <w:rsid w:val="00663778"/>
    <w:rsid w:val="006A3CA0"/>
    <w:rsid w:val="006B59AC"/>
    <w:rsid w:val="006D3262"/>
    <w:rsid w:val="006D76B0"/>
    <w:rsid w:val="006E3FCA"/>
    <w:rsid w:val="006F35BE"/>
    <w:rsid w:val="006F58C0"/>
    <w:rsid w:val="00707FF7"/>
    <w:rsid w:val="0071375B"/>
    <w:rsid w:val="00721D07"/>
    <w:rsid w:val="007359D4"/>
    <w:rsid w:val="007472C6"/>
    <w:rsid w:val="00755660"/>
    <w:rsid w:val="00781D3F"/>
    <w:rsid w:val="00787CE1"/>
    <w:rsid w:val="00796A16"/>
    <w:rsid w:val="007A0960"/>
    <w:rsid w:val="007A70AF"/>
    <w:rsid w:val="007B3E61"/>
    <w:rsid w:val="007C064E"/>
    <w:rsid w:val="007D6FB8"/>
    <w:rsid w:val="007E015E"/>
    <w:rsid w:val="007E5B87"/>
    <w:rsid w:val="00802F9E"/>
    <w:rsid w:val="00832107"/>
    <w:rsid w:val="00842E7A"/>
    <w:rsid w:val="008464F7"/>
    <w:rsid w:val="0086022F"/>
    <w:rsid w:val="0086620F"/>
    <w:rsid w:val="00874279"/>
    <w:rsid w:val="00876469"/>
    <w:rsid w:val="008A1E8B"/>
    <w:rsid w:val="008D3503"/>
    <w:rsid w:val="008D3F01"/>
    <w:rsid w:val="00905E49"/>
    <w:rsid w:val="00911C92"/>
    <w:rsid w:val="00922FAE"/>
    <w:rsid w:val="0092767A"/>
    <w:rsid w:val="00940E8E"/>
    <w:rsid w:val="009425CA"/>
    <w:rsid w:val="0095020E"/>
    <w:rsid w:val="0095359C"/>
    <w:rsid w:val="00963098"/>
    <w:rsid w:val="00966676"/>
    <w:rsid w:val="00986453"/>
    <w:rsid w:val="009A6A1F"/>
    <w:rsid w:val="009B2574"/>
    <w:rsid w:val="009B75F9"/>
    <w:rsid w:val="009C43EF"/>
    <w:rsid w:val="009C5ED1"/>
    <w:rsid w:val="009C781C"/>
    <w:rsid w:val="009D0FFA"/>
    <w:rsid w:val="009E5185"/>
    <w:rsid w:val="009F7822"/>
    <w:rsid w:val="00A16142"/>
    <w:rsid w:val="00A21E6E"/>
    <w:rsid w:val="00A47442"/>
    <w:rsid w:val="00A62FF9"/>
    <w:rsid w:val="00A64B49"/>
    <w:rsid w:val="00A65CA5"/>
    <w:rsid w:val="00A84702"/>
    <w:rsid w:val="00A86EED"/>
    <w:rsid w:val="00AA1203"/>
    <w:rsid w:val="00AC35DD"/>
    <w:rsid w:val="00AC3863"/>
    <w:rsid w:val="00AD76BE"/>
    <w:rsid w:val="00AF6270"/>
    <w:rsid w:val="00AF79DA"/>
    <w:rsid w:val="00B05363"/>
    <w:rsid w:val="00B07F97"/>
    <w:rsid w:val="00B20102"/>
    <w:rsid w:val="00B5014E"/>
    <w:rsid w:val="00B55FA0"/>
    <w:rsid w:val="00B67DC9"/>
    <w:rsid w:val="00B70398"/>
    <w:rsid w:val="00B83508"/>
    <w:rsid w:val="00B95DD2"/>
    <w:rsid w:val="00B96BA3"/>
    <w:rsid w:val="00BB09F5"/>
    <w:rsid w:val="00BB649F"/>
    <w:rsid w:val="00BB7899"/>
    <w:rsid w:val="00BC154E"/>
    <w:rsid w:val="00BD77BF"/>
    <w:rsid w:val="00BE050C"/>
    <w:rsid w:val="00BE189B"/>
    <w:rsid w:val="00BF466B"/>
    <w:rsid w:val="00C10BE8"/>
    <w:rsid w:val="00C12C4E"/>
    <w:rsid w:val="00C21A29"/>
    <w:rsid w:val="00C24F6D"/>
    <w:rsid w:val="00C45D40"/>
    <w:rsid w:val="00C51145"/>
    <w:rsid w:val="00C62E65"/>
    <w:rsid w:val="00C67E3D"/>
    <w:rsid w:val="00C72FBA"/>
    <w:rsid w:val="00C743E9"/>
    <w:rsid w:val="00C74958"/>
    <w:rsid w:val="00C93459"/>
    <w:rsid w:val="00C947C8"/>
    <w:rsid w:val="00CA5DBB"/>
    <w:rsid w:val="00CB0B46"/>
    <w:rsid w:val="00CB21B4"/>
    <w:rsid w:val="00CB4F3D"/>
    <w:rsid w:val="00CE15CF"/>
    <w:rsid w:val="00CE203C"/>
    <w:rsid w:val="00CF4495"/>
    <w:rsid w:val="00D17020"/>
    <w:rsid w:val="00D22D33"/>
    <w:rsid w:val="00D271D4"/>
    <w:rsid w:val="00D643B4"/>
    <w:rsid w:val="00D74A87"/>
    <w:rsid w:val="00D755E5"/>
    <w:rsid w:val="00D8593C"/>
    <w:rsid w:val="00D870FA"/>
    <w:rsid w:val="00D9452B"/>
    <w:rsid w:val="00DA44C4"/>
    <w:rsid w:val="00DA58D5"/>
    <w:rsid w:val="00DA7CD9"/>
    <w:rsid w:val="00DB35C8"/>
    <w:rsid w:val="00DC5F7F"/>
    <w:rsid w:val="00DD0953"/>
    <w:rsid w:val="00DE7F03"/>
    <w:rsid w:val="00DF0CB6"/>
    <w:rsid w:val="00E01BC3"/>
    <w:rsid w:val="00E123A1"/>
    <w:rsid w:val="00E3593F"/>
    <w:rsid w:val="00E53829"/>
    <w:rsid w:val="00E56AE9"/>
    <w:rsid w:val="00E56DDA"/>
    <w:rsid w:val="00E82007"/>
    <w:rsid w:val="00E85B7C"/>
    <w:rsid w:val="00E936D5"/>
    <w:rsid w:val="00E9787E"/>
    <w:rsid w:val="00EA0444"/>
    <w:rsid w:val="00EA16A7"/>
    <w:rsid w:val="00EC0773"/>
    <w:rsid w:val="00EC1778"/>
    <w:rsid w:val="00EC4E00"/>
    <w:rsid w:val="00ED289F"/>
    <w:rsid w:val="00F1426F"/>
    <w:rsid w:val="00F22A89"/>
    <w:rsid w:val="00F34269"/>
    <w:rsid w:val="00F5258D"/>
    <w:rsid w:val="00F54AB6"/>
    <w:rsid w:val="00F85D61"/>
    <w:rsid w:val="00F871BA"/>
    <w:rsid w:val="00FA6164"/>
    <w:rsid w:val="00FB074C"/>
    <w:rsid w:val="00FC0D71"/>
    <w:rsid w:val="00FC4649"/>
    <w:rsid w:val="00FE40FB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8222A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E85B7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link w:val="a3"/>
    <w:rsid w:val="00E85B7C"/>
    <w:rPr>
      <w:rFonts w:ascii="Courier New" w:hAnsi="Courier New"/>
      <w:lang w:val="ru-RU" w:eastAsia="ru-RU" w:bidi="ar-SA"/>
    </w:rPr>
  </w:style>
  <w:style w:type="paragraph" w:customStyle="1" w:styleId="s13">
    <w:name w:val="s_13"/>
    <w:basedOn w:val="a"/>
    <w:rsid w:val="00E85B7C"/>
    <w:pPr>
      <w:widowControl/>
      <w:autoSpaceDE/>
      <w:autoSpaceDN/>
      <w:adjustRightInd/>
      <w:ind w:firstLine="720"/>
    </w:pPr>
    <w:rPr>
      <w:sz w:val="24"/>
      <w:szCs w:val="24"/>
    </w:rPr>
  </w:style>
  <w:style w:type="paragraph" w:customStyle="1" w:styleId="ConsPlusNormal">
    <w:name w:val="ConsPlusNormal"/>
    <w:rsid w:val="00E85B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rsid w:val="00B201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0102"/>
  </w:style>
  <w:style w:type="paragraph" w:styleId="a7">
    <w:name w:val="footer"/>
    <w:basedOn w:val="a"/>
    <w:rsid w:val="00B20102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rsid w:val="00FC0D71"/>
    <w:rPr>
      <w:color w:val="106BBE"/>
    </w:rPr>
  </w:style>
  <w:style w:type="paragraph" w:customStyle="1" w:styleId="a9">
    <w:name w:val="Комментарий"/>
    <w:basedOn w:val="a"/>
    <w:next w:val="a"/>
    <w:rsid w:val="00240197"/>
    <w:pPr>
      <w:widowControl/>
      <w:spacing w:before="75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rsid w:val="00240197"/>
    <w:pPr>
      <w:spacing w:before="0"/>
    </w:pPr>
    <w:rPr>
      <w:i/>
      <w:iCs/>
    </w:rPr>
  </w:style>
  <w:style w:type="paragraph" w:styleId="ab">
    <w:name w:val="Balloon Text"/>
    <w:basedOn w:val="a"/>
    <w:semiHidden/>
    <w:rsid w:val="00445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8222A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E85B7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link w:val="a3"/>
    <w:rsid w:val="00E85B7C"/>
    <w:rPr>
      <w:rFonts w:ascii="Courier New" w:hAnsi="Courier New"/>
      <w:lang w:val="ru-RU" w:eastAsia="ru-RU" w:bidi="ar-SA"/>
    </w:rPr>
  </w:style>
  <w:style w:type="paragraph" w:customStyle="1" w:styleId="s13">
    <w:name w:val="s_13"/>
    <w:basedOn w:val="a"/>
    <w:rsid w:val="00E85B7C"/>
    <w:pPr>
      <w:widowControl/>
      <w:autoSpaceDE/>
      <w:autoSpaceDN/>
      <w:adjustRightInd/>
      <w:ind w:firstLine="720"/>
    </w:pPr>
    <w:rPr>
      <w:sz w:val="24"/>
      <w:szCs w:val="24"/>
    </w:rPr>
  </w:style>
  <w:style w:type="paragraph" w:customStyle="1" w:styleId="ConsPlusNormal">
    <w:name w:val="ConsPlusNormal"/>
    <w:rsid w:val="00E85B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rsid w:val="00B201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0102"/>
  </w:style>
  <w:style w:type="paragraph" w:styleId="a7">
    <w:name w:val="footer"/>
    <w:basedOn w:val="a"/>
    <w:rsid w:val="00B20102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rsid w:val="00FC0D71"/>
    <w:rPr>
      <w:color w:val="106BBE"/>
    </w:rPr>
  </w:style>
  <w:style w:type="paragraph" w:customStyle="1" w:styleId="a9">
    <w:name w:val="Комментарий"/>
    <w:basedOn w:val="a"/>
    <w:next w:val="a"/>
    <w:rsid w:val="00240197"/>
    <w:pPr>
      <w:widowControl/>
      <w:spacing w:before="75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rsid w:val="00240197"/>
    <w:pPr>
      <w:spacing w:before="0"/>
    </w:pPr>
    <w:rPr>
      <w:i/>
      <w:iCs/>
    </w:rPr>
  </w:style>
  <w:style w:type="paragraph" w:styleId="ab">
    <w:name w:val="Balloon Text"/>
    <w:basedOn w:val="a"/>
    <w:semiHidden/>
    <w:rsid w:val="00445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Пользователь Windows</cp:lastModifiedBy>
  <cp:revision>2</cp:revision>
  <cp:lastPrinted>2020-09-01T05:38:00Z</cp:lastPrinted>
  <dcterms:created xsi:type="dcterms:W3CDTF">2020-09-11T08:42:00Z</dcterms:created>
  <dcterms:modified xsi:type="dcterms:W3CDTF">2020-09-11T08:42:00Z</dcterms:modified>
</cp:coreProperties>
</file>